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76C6" w14:textId="77777777" w:rsidR="00A727CA" w:rsidRPr="00A727CA" w:rsidRDefault="00A727CA" w:rsidP="00685A54">
      <w:pPr>
        <w:rPr>
          <w:sz w:val="12"/>
        </w:rPr>
      </w:pPr>
    </w:p>
    <w:p w14:paraId="7BFC299D" w14:textId="77777777" w:rsidR="00380552" w:rsidRDefault="00380552" w:rsidP="00380552">
      <w:pPr>
        <w:jc w:val="center"/>
        <w:rPr>
          <w:b/>
          <w:bCs/>
          <w:sz w:val="64"/>
          <w:szCs w:val="64"/>
        </w:rPr>
      </w:pPr>
    </w:p>
    <w:p w14:paraId="3C048915" w14:textId="13D55935" w:rsidR="00380552" w:rsidRDefault="00380552" w:rsidP="00380552">
      <w:pPr>
        <w:jc w:val="center"/>
        <w:rPr>
          <w:b/>
          <w:bCs/>
          <w:sz w:val="64"/>
          <w:szCs w:val="64"/>
        </w:rPr>
      </w:pPr>
      <w:r w:rsidRPr="00380552">
        <w:rPr>
          <w:b/>
          <w:bCs/>
          <w:sz w:val="64"/>
          <w:szCs w:val="64"/>
        </w:rPr>
        <w:t>Percentage change</w:t>
      </w:r>
      <w:r>
        <w:rPr>
          <w:b/>
          <w:bCs/>
          <w:sz w:val="64"/>
          <w:szCs w:val="64"/>
        </w:rPr>
        <w:t>s</w:t>
      </w:r>
      <w:r w:rsidRPr="00380552">
        <w:rPr>
          <w:b/>
          <w:bCs/>
          <w:sz w:val="64"/>
          <w:szCs w:val="64"/>
        </w:rPr>
        <w:t xml:space="preserve"> </w:t>
      </w:r>
    </w:p>
    <w:p w14:paraId="0A7D467E" w14:textId="011F0581" w:rsidR="00380552" w:rsidRPr="00380552" w:rsidRDefault="00380552" w:rsidP="00380552">
      <w:pPr>
        <w:jc w:val="center"/>
        <w:rPr>
          <w:b/>
          <w:bCs/>
          <w:sz w:val="36"/>
          <w:szCs w:val="36"/>
        </w:rPr>
      </w:pPr>
      <w:r w:rsidRPr="00380552">
        <w:rPr>
          <w:b/>
          <w:bCs/>
          <w:sz w:val="64"/>
          <w:szCs w:val="64"/>
        </w:rPr>
        <w:t>without a calculator</w:t>
      </w:r>
    </w:p>
    <w:p w14:paraId="6DBCDBE7" w14:textId="5181B38E" w:rsidR="00E20273" w:rsidRDefault="00E20273" w:rsidP="00660E85">
      <w:pPr>
        <w:pStyle w:val="Heading3"/>
        <w:tabs>
          <w:tab w:val="left" w:pos="284"/>
        </w:tabs>
        <w:jc w:val="center"/>
        <w:rPr>
          <w:sz w:val="64"/>
          <w:szCs w:val="64"/>
        </w:rPr>
      </w:pPr>
    </w:p>
    <w:p w14:paraId="1FCDF2F7" w14:textId="6B1AFF61" w:rsidR="006B79AD" w:rsidRPr="00A727CA" w:rsidRDefault="006B79AD" w:rsidP="00685A54">
      <w:pPr>
        <w:rPr>
          <w:sz w:val="4"/>
        </w:rPr>
      </w:pPr>
    </w:p>
    <w:p w14:paraId="4E0FF3CA" w14:textId="77777777" w:rsidR="00062272" w:rsidRPr="00062272" w:rsidRDefault="00062272" w:rsidP="00062272">
      <w:pPr>
        <w:rPr>
          <w:color w:val="000000" w:themeColor="text1"/>
          <w:kern w:val="24"/>
        </w:rPr>
      </w:pPr>
      <w:r w:rsidRPr="00062272">
        <w:rPr>
          <w:color w:val="000000" w:themeColor="text1"/>
          <w:kern w:val="24"/>
        </w:rPr>
        <w:t>The original cost of the drill is £120.</w:t>
      </w:r>
    </w:p>
    <w:p w14:paraId="5508725C" w14:textId="3CA3A402" w:rsidR="00062272" w:rsidRPr="00062272" w:rsidRDefault="00062272" w:rsidP="00062272">
      <w:pPr>
        <w:rPr>
          <w:color w:val="000000" w:themeColor="text1"/>
          <w:kern w:val="24"/>
        </w:rPr>
      </w:pPr>
      <w:r w:rsidRPr="00062272">
        <w:rPr>
          <w:color w:val="000000" w:themeColor="text1"/>
          <w:kern w:val="24"/>
        </w:rPr>
        <w:t>The hardware shop increases its prices by 11% in April and then again by 10% in September.</w:t>
      </w:r>
    </w:p>
    <w:p w14:paraId="4018156E" w14:textId="4911D8C2" w:rsidR="00062272" w:rsidRDefault="00062272" w:rsidP="00062272">
      <w:pPr>
        <w:rPr>
          <w:color w:val="000000" w:themeColor="text1"/>
          <w:kern w:val="24"/>
        </w:rPr>
      </w:pPr>
      <w:r w:rsidRPr="00062272">
        <w:rPr>
          <w:color w:val="000000" w:themeColor="text1"/>
          <w:kern w:val="24"/>
        </w:rPr>
        <w:t>How much does the drill cost now?</w:t>
      </w:r>
    </w:p>
    <w:p w14:paraId="71A204A4" w14:textId="329E0F8A" w:rsidR="00062272" w:rsidRDefault="00062272" w:rsidP="00062272">
      <w:pPr>
        <w:rPr>
          <w:color w:val="000000" w:themeColor="text1"/>
          <w:kern w:val="24"/>
        </w:rPr>
      </w:pPr>
      <w:r>
        <w:rPr>
          <w:b/>
          <w:bCs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4B53D765" wp14:editId="577ECD7C">
                <wp:simplePos x="0" y="0"/>
                <wp:positionH relativeFrom="column">
                  <wp:posOffset>-19050</wp:posOffset>
                </wp:positionH>
                <wp:positionV relativeFrom="paragraph">
                  <wp:posOffset>236220</wp:posOffset>
                </wp:positionV>
                <wp:extent cx="2400300" cy="995820"/>
                <wp:effectExtent l="0" t="0" r="19050" b="13970"/>
                <wp:wrapNone/>
                <wp:docPr id="7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00300" cy="995820"/>
                          <a:chOff x="-314325" y="-1895475"/>
                          <a:chExt cx="2245259" cy="995881"/>
                        </a:xfrm>
                      </wpg:grpSpPr>
                      <wps:wsp>
                        <wps:cNvPr id="8" name="Round Diagonal Corner Rectangle 10"/>
                        <wps:cNvSpPr/>
                        <wps:spPr>
                          <a:xfrm>
                            <a:off x="-314325" y="-1895475"/>
                            <a:ext cx="2245259" cy="995881"/>
                          </a:xfrm>
                          <a:prstGeom prst="round2DiagRect">
                            <a:avLst/>
                          </a:prstGeom>
                          <a:solidFill>
                            <a:schemeClr val="accent4">
                              <a:lumMod val="40000"/>
                              <a:lumOff val="60000"/>
                            </a:schemeClr>
                          </a:solidFill>
                        </wps:spPr>
                        <wps:style>
                          <a:lnRef idx="2">
                            <a:schemeClr val="accent4">
                              <a:shade val="50000"/>
                            </a:schemeClr>
                          </a:lnRef>
                          <a:fillRef idx="1">
                            <a:schemeClr val="accent4"/>
                          </a:fillRef>
                          <a:effectRef idx="0">
                            <a:schemeClr val="accent4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9" name="TextBox 7"/>
                        <wps:cNvSpPr txBox="1"/>
                        <wps:spPr>
                          <a:xfrm>
                            <a:off x="-204326" y="-1854140"/>
                            <a:ext cx="2054225" cy="94488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5837885" w14:textId="77777777" w:rsidR="00062272" w:rsidRPr="00062272" w:rsidRDefault="00062272" w:rsidP="00062272">
                              <w:pPr>
                                <w:rPr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</w:pPr>
                              <w:r w:rsidRPr="00062272">
                                <w:rPr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  <w:t>Aman:</w:t>
                              </w:r>
                            </w:p>
                            <w:p w14:paraId="2FB37AE8" w14:textId="7386D8B5" w:rsidR="00062272" w:rsidRPr="00B352BA" w:rsidRDefault="00062272" w:rsidP="00062272">
                              <w:pPr>
                                <w:rPr>
                                  <w:color w:val="000000" w:themeColor="text1"/>
                                  <w:kern w:val="24"/>
                                </w:rPr>
                              </w:pPr>
                              <w:r w:rsidRPr="00B352BA">
                                <w:rPr>
                                  <w:color w:val="000000" w:themeColor="text1"/>
                                  <w:kern w:val="24"/>
                                </w:rPr>
                                <w:t>If you add 11% and 10% you get 21%</w:t>
                              </w:r>
                              <w:r>
                                <w:rPr>
                                  <w:color w:val="000000" w:themeColor="text1"/>
                                  <w:kern w:val="24"/>
                                </w:rPr>
                                <w:t>,</w:t>
                              </w:r>
                              <w:r w:rsidRPr="00B352BA">
                                <w:rPr>
                                  <w:color w:val="000000" w:themeColor="text1"/>
                                  <w:kern w:val="24"/>
                                </w:rPr>
                                <w:t xml:space="preserve"> so work out a 21% increase on £120</w:t>
                              </w:r>
                              <w:r>
                                <w:rPr>
                                  <w:color w:val="000000" w:themeColor="text1"/>
                                  <w:kern w:val="24"/>
                                </w:rPr>
                                <w:t>.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B53D765" id="Group 7" o:spid="_x0000_s1026" style="position:absolute;margin-left:-1.5pt;margin-top:18.6pt;width:189pt;height:78.4pt;z-index:251661312;mso-width-relative:margin;mso-height-relative:margin" coordorigin="-3143,-18954" coordsize="22452,99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">
                <v:shape id="Round Diagonal Corner Rectangle 10" o:spid="_x0000_s1027" style="position:absolute;left:-3143;top:-18954;width:22452;height:9959;visibility:visible;mso-wrap-style:square;v-text-anchor:middle" coordsize="2245259,9958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" path="m165983,l2245259,r,l2245259,829898v,91670,-74313,165983,-165983,165983l,995881r,l,165983c,74313,74313,,165983,xe" fillcolor="#ffe599 [1303]" strokecolor="#7f5f00 [1607]" strokeweight="1pt">
                  <v:stroke joinstyle="miter"/>
                  <v:path arrowok="t" o:connecttype="custom" o:connectlocs="165983,0;2245259,0;2245259,0;2245259,829898;2079276,995881;0,995881;0,995881;0,165983;165983,0" o:connectangles="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7" o:spid="_x0000_s1028" type="#_x0000_t202" style="position:absolute;left:-2043;top:-18541;width:20541;height:94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  <v:textbox>
                    <w:txbxContent>
                      <w:p w14:paraId="55837885" w14:textId="77777777" w:rsidR="00062272" w:rsidRPr="00062272" w:rsidRDefault="00062272" w:rsidP="00062272">
                        <w:pPr>
                          <w:rPr>
                            <w:b/>
                            <w:bCs/>
                            <w:color w:val="000000" w:themeColor="text1"/>
                            <w:kern w:val="24"/>
                          </w:rPr>
                        </w:pPr>
                        <w:r w:rsidRPr="00062272">
                          <w:rPr>
                            <w:b/>
                            <w:bCs/>
                            <w:color w:val="000000" w:themeColor="text1"/>
                            <w:kern w:val="24"/>
                          </w:rPr>
                          <w:t>Aman:</w:t>
                        </w:r>
                      </w:p>
                      <w:p w14:paraId="2FB37AE8" w14:textId="7386D8B5" w:rsidR="00062272" w:rsidRPr="00B352BA" w:rsidRDefault="00062272" w:rsidP="00062272">
                        <w:pPr>
                          <w:rPr>
                            <w:color w:val="000000" w:themeColor="text1"/>
                            <w:kern w:val="24"/>
                          </w:rPr>
                        </w:pPr>
                        <w:r w:rsidRPr="00B352BA">
                          <w:rPr>
                            <w:color w:val="000000" w:themeColor="text1"/>
                            <w:kern w:val="24"/>
                          </w:rPr>
                          <w:t>If you add 11% and 10% you get 21%</w:t>
                        </w:r>
                        <w:r>
                          <w:rPr>
                            <w:color w:val="000000" w:themeColor="text1"/>
                            <w:kern w:val="24"/>
                          </w:rPr>
                          <w:t>,</w:t>
                        </w:r>
                        <w:r w:rsidRPr="00B352BA">
                          <w:rPr>
                            <w:color w:val="000000" w:themeColor="text1"/>
                            <w:kern w:val="24"/>
                          </w:rPr>
                          <w:t xml:space="preserve"> so work out a 21% increase on £120</w:t>
                        </w:r>
                        <w:r>
                          <w:rPr>
                            <w:color w:val="000000" w:themeColor="text1"/>
                            <w:kern w:val="24"/>
                          </w:rPr>
                          <w:t>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0B2FE34C" w14:textId="66DB9A74" w:rsidR="00062272" w:rsidRPr="00B352BA" w:rsidRDefault="00062272" w:rsidP="00062272">
      <w:r>
        <w:rPr>
          <w:b/>
          <w:bCs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23082DEE" wp14:editId="2E390A7A">
                <wp:simplePos x="0" y="0"/>
                <wp:positionH relativeFrom="column">
                  <wp:posOffset>2743200</wp:posOffset>
                </wp:positionH>
                <wp:positionV relativeFrom="paragraph">
                  <wp:posOffset>15452</wp:posOffset>
                </wp:positionV>
                <wp:extent cx="3295650" cy="1034907"/>
                <wp:effectExtent l="0" t="0" r="19050" b="0"/>
                <wp:wrapNone/>
                <wp:docPr id="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95650" cy="1034907"/>
                          <a:chOff x="-9525" y="-2125175"/>
                          <a:chExt cx="3295732" cy="1035496"/>
                        </a:xfrm>
                      </wpg:grpSpPr>
                      <wps:wsp>
                        <wps:cNvPr id="3" name="Round Diagonal Corner Rectangle 11"/>
                        <wps:cNvSpPr/>
                        <wps:spPr>
                          <a:xfrm>
                            <a:off x="-9525" y="-2125175"/>
                            <a:ext cx="3295732" cy="1013988"/>
                          </a:xfrm>
                          <a:prstGeom prst="round2DiagRect">
                            <a:avLst/>
                          </a:prstGeom>
                          <a:solidFill>
                            <a:schemeClr val="accent6">
                              <a:lumMod val="20000"/>
                              <a:lumOff val="80000"/>
                            </a:schemeClr>
                          </a:solidFill>
                        </wps:spPr>
                        <wps:style>
                          <a:lnRef idx="2">
                            <a:schemeClr val="accent4">
                              <a:shade val="50000"/>
                            </a:schemeClr>
                          </a:lnRef>
                          <a:fillRef idx="1">
                            <a:schemeClr val="accent4"/>
                          </a:fillRef>
                          <a:effectRef idx="0">
                            <a:schemeClr val="accent4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6" name="TextBox 8"/>
                        <wps:cNvSpPr txBox="1"/>
                        <wps:spPr>
                          <a:xfrm>
                            <a:off x="190553" y="-2111340"/>
                            <a:ext cx="3034105" cy="102166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3DCD543" w14:textId="77777777" w:rsidR="00062272" w:rsidRPr="00062272" w:rsidRDefault="00062272" w:rsidP="00062272">
                              <w:pPr>
                                <w:rPr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</w:pPr>
                              <w:r w:rsidRPr="00062272">
                                <w:rPr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  <w:t>Eve:</w:t>
                              </w:r>
                            </w:p>
                            <w:p w14:paraId="69EE28B4" w14:textId="316F4583" w:rsidR="00062272" w:rsidRPr="00B352BA" w:rsidRDefault="00062272" w:rsidP="00062272">
                              <w:pPr>
                                <w:rPr>
                                  <w:color w:val="000000" w:themeColor="text1"/>
                                  <w:kern w:val="24"/>
                                </w:rPr>
                              </w:pPr>
                              <w:r w:rsidRPr="00B352BA">
                                <w:rPr>
                                  <w:color w:val="000000" w:themeColor="text1"/>
                                  <w:kern w:val="24"/>
                                </w:rPr>
                                <w:t>Work out a</w:t>
                              </w:r>
                              <w:r w:rsidR="001F62C0">
                                <w:rPr>
                                  <w:color w:val="000000" w:themeColor="text1"/>
                                  <w:kern w:val="24"/>
                                </w:rPr>
                                <w:t>n</w:t>
                              </w:r>
                              <w:r w:rsidRPr="00B352BA">
                                <w:rPr>
                                  <w:color w:val="000000" w:themeColor="text1"/>
                                  <w:kern w:val="24"/>
                                </w:rPr>
                                <w:t xml:space="preserve"> 11% increase on £120 first</w:t>
                              </w:r>
                              <w:r>
                                <w:rPr>
                                  <w:color w:val="000000" w:themeColor="text1"/>
                                  <w:kern w:val="24"/>
                                </w:rPr>
                                <w:t>.</w:t>
                              </w:r>
                            </w:p>
                            <w:p w14:paraId="709C7886" w14:textId="1892AA57" w:rsidR="00062272" w:rsidRPr="00B352BA" w:rsidRDefault="00062272" w:rsidP="00062272">
                              <w:pPr>
                                <w:rPr>
                                  <w:color w:val="000000" w:themeColor="text1"/>
                                  <w:kern w:val="24"/>
                                </w:rPr>
                              </w:pPr>
                              <w:r w:rsidRPr="00B352BA">
                                <w:rPr>
                                  <w:color w:val="000000" w:themeColor="text1"/>
                                  <w:kern w:val="24"/>
                                </w:rPr>
                                <w:t>Then work out a 10% increase on that answer</w:t>
                              </w:r>
                              <w:r>
                                <w:rPr>
                                  <w:color w:val="000000" w:themeColor="text1"/>
                                  <w:kern w:val="24"/>
                                </w:rPr>
                                <w:t>.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3082DEE" id="Group 2" o:spid="_x0000_s1029" style="position:absolute;margin-left:3in;margin-top:1.2pt;width:259.5pt;height:81.5pt;z-index:251662336;mso-width-relative:margin;mso-height-relative:margin" coordorigin="-95,-21251" coordsize="32957,103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">
                <v:shape id="Round Diagonal Corner Rectangle 11" o:spid="_x0000_s1030" style="position:absolute;left:-95;top:-21251;width:32957;height:10140;visibility:visible;mso-wrap-style:square;v-text-anchor:middle" coordsize="3295732,10139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" path="m169001,l3295732,r,l3295732,844987v,93337,-75664,169001,-169001,169001l,1013988r,l,169001c,75664,75664,,169001,xe" fillcolor="#e2efd9 [665]" strokecolor="#7f5f00 [1607]" strokeweight="1pt">
                  <v:stroke joinstyle="miter"/>
                  <v:path arrowok="t" o:connecttype="custom" o:connectlocs="169001,0;3295732,0;3295732,0;3295732,844987;3126731,1013988;0,1013988;0,1013988;0,169001;169001,0" o:connectangles="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8" o:spid="_x0000_s1031" type="#_x0000_t202" style="position:absolute;left:1905;top:-21113;width:30341;height:102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" filled="f" stroked="f">
                  <v:textbox style="mso-fit-shape-to-text:t">
                    <w:txbxContent>
                      <w:p w14:paraId="23DCD543" w14:textId="77777777" w:rsidR="00062272" w:rsidRPr="00062272" w:rsidRDefault="00062272" w:rsidP="00062272">
                        <w:pPr>
                          <w:rPr>
                            <w:b/>
                            <w:bCs/>
                            <w:color w:val="000000" w:themeColor="text1"/>
                            <w:kern w:val="24"/>
                          </w:rPr>
                        </w:pPr>
                        <w:r w:rsidRPr="00062272">
                          <w:rPr>
                            <w:b/>
                            <w:bCs/>
                            <w:color w:val="000000" w:themeColor="text1"/>
                            <w:kern w:val="24"/>
                          </w:rPr>
                          <w:t>Eve:</w:t>
                        </w:r>
                      </w:p>
                      <w:p w14:paraId="69EE28B4" w14:textId="316F4583" w:rsidR="00062272" w:rsidRPr="00B352BA" w:rsidRDefault="00062272" w:rsidP="00062272">
                        <w:pPr>
                          <w:rPr>
                            <w:color w:val="000000" w:themeColor="text1"/>
                            <w:kern w:val="24"/>
                          </w:rPr>
                        </w:pPr>
                        <w:r w:rsidRPr="00B352BA">
                          <w:rPr>
                            <w:color w:val="000000" w:themeColor="text1"/>
                            <w:kern w:val="24"/>
                          </w:rPr>
                          <w:t>Work out a</w:t>
                        </w:r>
                        <w:r w:rsidR="001F62C0">
                          <w:rPr>
                            <w:color w:val="000000" w:themeColor="text1"/>
                            <w:kern w:val="24"/>
                          </w:rPr>
                          <w:t>n</w:t>
                        </w:r>
                        <w:r w:rsidRPr="00B352BA">
                          <w:rPr>
                            <w:color w:val="000000" w:themeColor="text1"/>
                            <w:kern w:val="24"/>
                          </w:rPr>
                          <w:t xml:space="preserve"> 11% increase on £120 first</w:t>
                        </w:r>
                        <w:r>
                          <w:rPr>
                            <w:color w:val="000000" w:themeColor="text1"/>
                            <w:kern w:val="24"/>
                          </w:rPr>
                          <w:t>.</w:t>
                        </w:r>
                      </w:p>
                      <w:p w14:paraId="709C7886" w14:textId="1892AA57" w:rsidR="00062272" w:rsidRPr="00B352BA" w:rsidRDefault="00062272" w:rsidP="00062272">
                        <w:pPr>
                          <w:rPr>
                            <w:color w:val="000000" w:themeColor="text1"/>
                            <w:kern w:val="24"/>
                          </w:rPr>
                        </w:pPr>
                        <w:r w:rsidRPr="00B352BA">
                          <w:rPr>
                            <w:color w:val="000000" w:themeColor="text1"/>
                            <w:kern w:val="24"/>
                          </w:rPr>
                          <w:t>Then work out a 10% increase on that answer</w:t>
                        </w:r>
                        <w:r>
                          <w:rPr>
                            <w:color w:val="000000" w:themeColor="text1"/>
                            <w:kern w:val="24"/>
                          </w:rPr>
                          <w:t>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5D0E7281" w14:textId="568F2FBB" w:rsidR="00062272" w:rsidRPr="00062272" w:rsidRDefault="00062272" w:rsidP="00062272">
      <w:pPr>
        <w:rPr>
          <w:color w:val="000000" w:themeColor="text1"/>
          <w:kern w:val="24"/>
        </w:rPr>
      </w:pPr>
    </w:p>
    <w:p w14:paraId="0D50505A" w14:textId="5057A98A" w:rsidR="0044413A" w:rsidRPr="0044413A" w:rsidRDefault="0044413A" w:rsidP="0044413A">
      <w:r>
        <w:tab/>
      </w:r>
    </w:p>
    <w:p w14:paraId="0DE402A2" w14:textId="20EF6583" w:rsidR="00232407" w:rsidRDefault="008B4B97" w:rsidP="0044413A">
      <w:r w:rsidRPr="006230B9" w:rsidDel="008B4B97">
        <w:rPr>
          <w:color w:val="FF0000"/>
        </w:rPr>
        <w:t xml:space="preserve"> </w:t>
      </w:r>
      <w:r w:rsidR="0044413A" w:rsidRPr="0044413A">
        <w:tab/>
      </w:r>
    </w:p>
    <w:p w14:paraId="67C40BBA" w14:textId="1B161E45" w:rsidR="00232407" w:rsidRDefault="00796FDB" w:rsidP="0044413A">
      <w:r>
        <w:rPr>
          <w:noProof/>
        </w:rPr>
        <w:drawing>
          <wp:anchor distT="0" distB="0" distL="114300" distR="114300" simplePos="0" relativeHeight="251658239" behindDoc="1" locked="0" layoutInCell="1" allowOverlap="1" wp14:anchorId="15B0759F" wp14:editId="1DACAF72">
            <wp:simplePos x="0" y="0"/>
            <wp:positionH relativeFrom="column">
              <wp:posOffset>3827780</wp:posOffset>
            </wp:positionH>
            <wp:positionV relativeFrom="paragraph">
              <wp:posOffset>24293</wp:posOffset>
            </wp:positionV>
            <wp:extent cx="1594485" cy="1417955"/>
            <wp:effectExtent l="0" t="0" r="5715" b="4445"/>
            <wp:wrapTight wrapText="bothSides">
              <wp:wrapPolygon edited="0">
                <wp:start x="0" y="0"/>
                <wp:lineTo x="0" y="21474"/>
                <wp:lineTo x="21505" y="21474"/>
                <wp:lineTo x="21505" y="0"/>
                <wp:lineTo x="0" y="0"/>
              </wp:wrapPolygon>
            </wp:wrapTight>
            <wp:docPr id="14" name="Picture 14" descr="A picture of a drill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4" descr="A picture of a drill.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94485" cy="14179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62272" w:rsidRPr="00195700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72F8E3C" wp14:editId="3D5CAECB">
                <wp:simplePos x="0" y="0"/>
                <wp:positionH relativeFrom="column">
                  <wp:posOffset>-160655</wp:posOffset>
                </wp:positionH>
                <wp:positionV relativeFrom="paragraph">
                  <wp:posOffset>276860</wp:posOffset>
                </wp:positionV>
                <wp:extent cx="4058285" cy="1179195"/>
                <wp:effectExtent l="0" t="0" r="0" b="0"/>
                <wp:wrapNone/>
                <wp:docPr id="10" name="Content Placeholder 9"/>
                <wp:cNvGraphicFramePr>
                  <a:graphicFrameLocks xmlns:a="http://schemas.openxmlformats.org/drawingml/2006/main" noGrp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Grp="1"/>
                      </wps:cNvSpPr>
                      <wps:spPr>
                        <a:xfrm>
                          <a:off x="0" y="0"/>
                          <a:ext cx="4058285" cy="117919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4818AD3" w14:textId="77E789E5" w:rsidR="00062272" w:rsidRPr="00062272" w:rsidRDefault="00062272" w:rsidP="00062272">
                            <w:pPr>
                              <w:pStyle w:val="ListParagraph"/>
                              <w:numPr>
                                <w:ilvl w:val="0"/>
                                <w:numId w:val="47"/>
                              </w:numPr>
                              <w:spacing w:after="240" w:line="216" w:lineRule="auto"/>
                              <w:ind w:left="714" w:hanging="357"/>
                              <w:contextualSpacing w:val="0"/>
                              <w:rPr>
                                <w:color w:val="000000" w:themeColor="text1"/>
                                <w:kern w:val="24"/>
                              </w:rPr>
                            </w:pPr>
                            <w:r w:rsidRPr="00062272">
                              <w:rPr>
                                <w:color w:val="000000" w:themeColor="text1"/>
                                <w:kern w:val="24"/>
                              </w:rPr>
                              <w:t>Work out each student’s method</w:t>
                            </w:r>
                            <w:r>
                              <w:rPr>
                                <w:color w:val="000000" w:themeColor="text1"/>
                                <w:kern w:val="24"/>
                              </w:rPr>
                              <w:t>.</w:t>
                            </w:r>
                          </w:p>
                          <w:p w14:paraId="78B784C2" w14:textId="77777777" w:rsidR="00062272" w:rsidRPr="00062272" w:rsidRDefault="00062272" w:rsidP="00062272">
                            <w:pPr>
                              <w:pStyle w:val="ListParagraph"/>
                              <w:numPr>
                                <w:ilvl w:val="0"/>
                                <w:numId w:val="47"/>
                              </w:numPr>
                              <w:spacing w:after="240" w:line="216" w:lineRule="auto"/>
                              <w:ind w:left="714" w:hanging="357"/>
                              <w:contextualSpacing w:val="0"/>
                              <w:rPr>
                                <w:color w:val="000000" w:themeColor="text1"/>
                                <w:kern w:val="24"/>
                              </w:rPr>
                            </w:pPr>
                            <w:r w:rsidRPr="00062272">
                              <w:rPr>
                                <w:color w:val="000000" w:themeColor="text1"/>
                                <w:kern w:val="24"/>
                              </w:rPr>
                              <w:t>Are they the same?</w:t>
                            </w:r>
                          </w:p>
                          <w:p w14:paraId="336D0AF3" w14:textId="77777777" w:rsidR="00062272" w:rsidRPr="00062272" w:rsidRDefault="00062272" w:rsidP="00062272">
                            <w:pPr>
                              <w:pStyle w:val="ListParagraph"/>
                              <w:numPr>
                                <w:ilvl w:val="0"/>
                                <w:numId w:val="47"/>
                              </w:numPr>
                              <w:spacing w:after="240" w:line="216" w:lineRule="auto"/>
                              <w:ind w:left="714" w:hanging="357"/>
                              <w:contextualSpacing w:val="0"/>
                              <w:rPr>
                                <w:color w:val="000000" w:themeColor="text1"/>
                                <w:kern w:val="24"/>
                              </w:rPr>
                            </w:pPr>
                            <w:r w:rsidRPr="00062272">
                              <w:rPr>
                                <w:color w:val="000000" w:themeColor="text1"/>
                                <w:kern w:val="24"/>
                              </w:rPr>
                              <w:t>Which one is correct?</w:t>
                            </w:r>
                          </w:p>
                        </w:txbxContent>
                      </wps:txbx>
                      <wps:bodyPr vert="horz" wrap="square" lIns="91440" tIns="45720" rIns="91440" bIns="45720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72F8E3C" id="_x0000_t202" coordsize="21600,21600" o:spt="202" path="m,l,21600r21600,l21600,xe">
                <v:stroke joinstyle="miter"/>
                <v:path gradientshapeok="t" o:connecttype="rect"/>
              </v:shapetype>
              <v:shape id="Content Placeholder 9" o:spid="_x0000_s1032" type="#_x0000_t202" style="position:absolute;margin-left:-12.65pt;margin-top:21.8pt;width:319.55pt;height:92.8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" filled="f" stroked="f">
                <o:lock v:ext="edit" grouping="t"/>
                <v:textbox style="mso-fit-shape-to-text:t">
                  <w:txbxContent>
                    <w:p w14:paraId="04818AD3" w14:textId="77E789E5" w:rsidR="00062272" w:rsidRPr="00062272" w:rsidRDefault="00062272" w:rsidP="00062272">
                      <w:pPr>
                        <w:pStyle w:val="ListParagraph"/>
                        <w:numPr>
                          <w:ilvl w:val="0"/>
                          <w:numId w:val="47"/>
                        </w:numPr>
                        <w:spacing w:after="240" w:line="216" w:lineRule="auto"/>
                        <w:ind w:left="714" w:hanging="357"/>
                        <w:contextualSpacing w:val="0"/>
                        <w:rPr>
                          <w:color w:val="000000" w:themeColor="text1"/>
                          <w:kern w:val="24"/>
                        </w:rPr>
                      </w:pPr>
                      <w:r w:rsidRPr="00062272">
                        <w:rPr>
                          <w:color w:val="000000" w:themeColor="text1"/>
                          <w:kern w:val="24"/>
                        </w:rPr>
                        <w:t>Work out each student’s method</w:t>
                      </w:r>
                      <w:r>
                        <w:rPr>
                          <w:color w:val="000000" w:themeColor="text1"/>
                          <w:kern w:val="24"/>
                        </w:rPr>
                        <w:t>.</w:t>
                      </w:r>
                    </w:p>
                    <w:p w14:paraId="78B784C2" w14:textId="77777777" w:rsidR="00062272" w:rsidRPr="00062272" w:rsidRDefault="00062272" w:rsidP="00062272">
                      <w:pPr>
                        <w:pStyle w:val="ListParagraph"/>
                        <w:numPr>
                          <w:ilvl w:val="0"/>
                          <w:numId w:val="47"/>
                        </w:numPr>
                        <w:spacing w:after="240" w:line="216" w:lineRule="auto"/>
                        <w:ind w:left="714" w:hanging="357"/>
                        <w:contextualSpacing w:val="0"/>
                        <w:rPr>
                          <w:color w:val="000000" w:themeColor="text1"/>
                          <w:kern w:val="24"/>
                        </w:rPr>
                      </w:pPr>
                      <w:r w:rsidRPr="00062272">
                        <w:rPr>
                          <w:color w:val="000000" w:themeColor="text1"/>
                          <w:kern w:val="24"/>
                        </w:rPr>
                        <w:t>Are they the same?</w:t>
                      </w:r>
                    </w:p>
                    <w:p w14:paraId="336D0AF3" w14:textId="77777777" w:rsidR="00062272" w:rsidRPr="00062272" w:rsidRDefault="00062272" w:rsidP="00062272">
                      <w:pPr>
                        <w:pStyle w:val="ListParagraph"/>
                        <w:numPr>
                          <w:ilvl w:val="0"/>
                          <w:numId w:val="47"/>
                        </w:numPr>
                        <w:spacing w:after="240" w:line="216" w:lineRule="auto"/>
                        <w:ind w:left="714" w:hanging="357"/>
                        <w:contextualSpacing w:val="0"/>
                        <w:rPr>
                          <w:color w:val="000000" w:themeColor="text1"/>
                          <w:kern w:val="24"/>
                        </w:rPr>
                      </w:pPr>
                      <w:r w:rsidRPr="00062272">
                        <w:rPr>
                          <w:color w:val="000000" w:themeColor="text1"/>
                          <w:kern w:val="24"/>
                        </w:rPr>
                        <w:t>Which one is correct?</w:t>
                      </w:r>
                    </w:p>
                  </w:txbxContent>
                </v:textbox>
              </v:shape>
            </w:pict>
          </mc:Fallback>
        </mc:AlternateContent>
      </w:r>
    </w:p>
    <w:p w14:paraId="533FB08F" w14:textId="6051CAA3" w:rsidR="00796FDB" w:rsidRDefault="00796FDB" w:rsidP="00690801">
      <w:pPr>
        <w:ind w:firstLine="720"/>
      </w:pPr>
    </w:p>
    <w:p w14:paraId="6E3522FA" w14:textId="3A30CF69" w:rsidR="00796FDB" w:rsidRDefault="00796FDB" w:rsidP="00690801">
      <w:pPr>
        <w:ind w:firstLine="720"/>
      </w:pPr>
    </w:p>
    <w:p w14:paraId="45FE769C" w14:textId="442ECD12" w:rsidR="00796FDB" w:rsidRDefault="00796FDB" w:rsidP="00690801">
      <w:pPr>
        <w:ind w:firstLine="720"/>
      </w:pPr>
    </w:p>
    <w:p w14:paraId="5A3C34A6" w14:textId="44BC7EA4" w:rsidR="00796FDB" w:rsidRDefault="00796FDB" w:rsidP="00690801">
      <w:pPr>
        <w:ind w:firstLine="720"/>
      </w:pPr>
    </w:p>
    <w:p w14:paraId="35334DF9" w14:textId="1C77D8EB" w:rsidR="00796FDB" w:rsidRDefault="00796FDB" w:rsidP="00690801">
      <w:pPr>
        <w:ind w:firstLine="720"/>
      </w:pPr>
    </w:p>
    <w:p w14:paraId="10C8AFD7" w14:textId="77777777" w:rsidR="00796FDB" w:rsidRDefault="00796FDB" w:rsidP="00690801">
      <w:pPr>
        <w:ind w:firstLine="720"/>
      </w:pPr>
    </w:p>
    <w:p w14:paraId="390EC695" w14:textId="79296BD6" w:rsidR="00E3208E" w:rsidRPr="00E3208E" w:rsidRDefault="00E3208E" w:rsidP="00690801">
      <w:pPr>
        <w:ind w:firstLine="720"/>
      </w:pPr>
    </w:p>
    <w:sectPr w:rsidR="00E3208E" w:rsidRPr="00E3208E" w:rsidSect="005A6F49">
      <w:headerReference w:type="default" r:id="rId12"/>
      <w:footerReference w:type="default" r:id="rId13"/>
      <w:pgSz w:w="11900" w:h="16840"/>
      <w:pgMar w:top="1134" w:right="1440" w:bottom="158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5FE9F0" w14:textId="77777777" w:rsidR="003B795F" w:rsidRDefault="003B795F" w:rsidP="00F96C86">
      <w:r>
        <w:separator/>
      </w:r>
    </w:p>
  </w:endnote>
  <w:endnote w:type="continuationSeparator" w:id="0">
    <w:p w14:paraId="6C85A863" w14:textId="77777777" w:rsidR="003B795F" w:rsidRDefault="003B795F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 MT Std">
    <w:altName w:val="Arial"/>
    <w:panose1 w:val="020B0604020202020204"/>
    <w:charset w:val="00"/>
    <w:family w:val="swiss"/>
    <w:notTrueType/>
    <w:pitch w:val="variable"/>
    <w:sig w:usb0="800000AF" w:usb1="4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32397EE7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71066E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Pr="00072CD1">
      <w:rPr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DEC0D3" w14:textId="77777777" w:rsidR="003B795F" w:rsidRDefault="003B795F" w:rsidP="00F96C86">
      <w:r>
        <w:separator/>
      </w:r>
    </w:p>
  </w:footnote>
  <w:footnote w:type="continuationSeparator" w:id="0">
    <w:p w14:paraId="3783EA1D" w14:textId="77777777" w:rsidR="003B795F" w:rsidRDefault="003B795F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2598D29C" w:rsidR="00E41A15" w:rsidRPr="00C63A2E" w:rsidRDefault="006230B9" w:rsidP="00E41A15">
    <w:pPr>
      <w:pStyle w:val="Header"/>
      <w:ind w:firstLine="1440"/>
      <w:jc w:val="center"/>
      <w:rPr>
        <w:b/>
        <w:bCs/>
      </w:rPr>
    </w:pPr>
    <w:r>
      <w:rPr>
        <w:b/>
        <w:bCs/>
        <w:noProof/>
        <w:color w:val="000000" w:themeColor="text1"/>
      </w:rPr>
      <w:drawing>
        <wp:anchor distT="0" distB="0" distL="114300" distR="114300" simplePos="0" relativeHeight="251661312" behindDoc="1" locked="0" layoutInCell="1" allowOverlap="1" wp14:anchorId="533A899E" wp14:editId="4AC6C464">
          <wp:simplePos x="0" y="0"/>
          <wp:positionH relativeFrom="column">
            <wp:posOffset>2381250</wp:posOffset>
          </wp:positionH>
          <wp:positionV relativeFrom="paragraph">
            <wp:posOffset>-158750</wp:posOffset>
          </wp:positionV>
          <wp:extent cx="1504315" cy="565150"/>
          <wp:effectExtent l="0" t="0" r="635" b="6350"/>
          <wp:wrapTight wrapText="bothSides">
            <wp:wrapPolygon edited="0">
              <wp:start x="17780" y="0"/>
              <wp:lineTo x="0" y="5825"/>
              <wp:lineTo x="0" y="21115"/>
              <wp:lineTo x="3556" y="21115"/>
              <wp:lineTo x="21336" y="15290"/>
              <wp:lineTo x="21336" y="0"/>
              <wp:lineTo x="17780" y="0"/>
            </wp:wrapPolygon>
          </wp:wrapTight>
          <wp:docPr id="4" name="Picture 4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Graphical user interfac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04315" cy="5651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25168"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058347AF" wp14:editId="1861A818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861200" cy="306000"/>
          <wp:effectExtent l="0" t="0" r="5715" b="0"/>
          <wp:wrapNone/>
          <wp:docPr id="1" name="Picture 1" descr="A picture containing text, plate, tableware, dishwar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, plate, tableware, dishware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A6F49"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48FA3AA7" wp14:editId="322A2694">
          <wp:simplePos x="0" y="0"/>
          <wp:positionH relativeFrom="column">
            <wp:posOffset>4375150</wp:posOffset>
          </wp:positionH>
          <wp:positionV relativeFrom="paragraph">
            <wp:posOffset>-299085</wp:posOffset>
          </wp:positionV>
          <wp:extent cx="2065655" cy="93599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5655" cy="9359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7C13FB33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4C63CB"/>
    <w:multiLevelType w:val="hybridMultilevel"/>
    <w:tmpl w:val="759C7172"/>
    <w:lvl w:ilvl="0" w:tplc="AEE046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B006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D4D3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5C37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FAA9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809A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E67A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1ED1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C250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312CA0"/>
    <w:multiLevelType w:val="hybridMultilevel"/>
    <w:tmpl w:val="3BB894BE"/>
    <w:lvl w:ilvl="0" w:tplc="2A0A325C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="Calibri" w:cstheme="minorBidi" w:hint="default"/>
        <w:b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073036519">
    <w:abstractNumId w:val="33"/>
  </w:num>
  <w:num w:numId="2" w16cid:durableId="235819214">
    <w:abstractNumId w:val="35"/>
  </w:num>
  <w:num w:numId="3" w16cid:durableId="467238150">
    <w:abstractNumId w:val="13"/>
  </w:num>
  <w:num w:numId="4" w16cid:durableId="1434280734">
    <w:abstractNumId w:val="30"/>
  </w:num>
  <w:num w:numId="5" w16cid:durableId="1838615966">
    <w:abstractNumId w:val="45"/>
  </w:num>
  <w:num w:numId="6" w16cid:durableId="1060590856">
    <w:abstractNumId w:val="27"/>
  </w:num>
  <w:num w:numId="7" w16cid:durableId="907107002">
    <w:abstractNumId w:val="41"/>
  </w:num>
  <w:num w:numId="8" w16cid:durableId="681467977">
    <w:abstractNumId w:val="31"/>
  </w:num>
  <w:num w:numId="9" w16cid:durableId="528690823">
    <w:abstractNumId w:val="18"/>
  </w:num>
  <w:num w:numId="10" w16cid:durableId="301009055">
    <w:abstractNumId w:val="42"/>
  </w:num>
  <w:num w:numId="11" w16cid:durableId="2124883317">
    <w:abstractNumId w:val="21"/>
  </w:num>
  <w:num w:numId="12" w16cid:durableId="1126503136">
    <w:abstractNumId w:val="46"/>
  </w:num>
  <w:num w:numId="13" w16cid:durableId="12847673">
    <w:abstractNumId w:val="16"/>
  </w:num>
  <w:num w:numId="14" w16cid:durableId="1317804113">
    <w:abstractNumId w:val="15"/>
  </w:num>
  <w:num w:numId="15" w16cid:durableId="442581897">
    <w:abstractNumId w:val="20"/>
  </w:num>
  <w:num w:numId="16" w16cid:durableId="1350794371">
    <w:abstractNumId w:val="0"/>
  </w:num>
  <w:num w:numId="17" w16cid:durableId="1935478037">
    <w:abstractNumId w:val="1"/>
  </w:num>
  <w:num w:numId="18" w16cid:durableId="443697382">
    <w:abstractNumId w:val="2"/>
  </w:num>
  <w:num w:numId="19" w16cid:durableId="1630817525">
    <w:abstractNumId w:val="3"/>
  </w:num>
  <w:num w:numId="20" w16cid:durableId="128473150">
    <w:abstractNumId w:val="8"/>
  </w:num>
  <w:num w:numId="21" w16cid:durableId="1464813945">
    <w:abstractNumId w:val="4"/>
  </w:num>
  <w:num w:numId="22" w16cid:durableId="634331380">
    <w:abstractNumId w:val="5"/>
  </w:num>
  <w:num w:numId="23" w16cid:durableId="32466953">
    <w:abstractNumId w:val="6"/>
  </w:num>
  <w:num w:numId="24" w16cid:durableId="901136730">
    <w:abstractNumId w:val="7"/>
  </w:num>
  <w:num w:numId="25" w16cid:durableId="1957640376">
    <w:abstractNumId w:val="9"/>
  </w:num>
  <w:num w:numId="26" w16cid:durableId="102193079">
    <w:abstractNumId w:val="14"/>
  </w:num>
  <w:num w:numId="27" w16cid:durableId="1820420482">
    <w:abstractNumId w:val="22"/>
  </w:num>
  <w:num w:numId="28" w16cid:durableId="818811631">
    <w:abstractNumId w:val="36"/>
  </w:num>
  <w:num w:numId="29" w16cid:durableId="1863669233">
    <w:abstractNumId w:val="39"/>
  </w:num>
  <w:num w:numId="30" w16cid:durableId="278226419">
    <w:abstractNumId w:val="32"/>
  </w:num>
  <w:num w:numId="31" w16cid:durableId="1670210267">
    <w:abstractNumId w:val="28"/>
  </w:num>
  <w:num w:numId="32" w16cid:durableId="1635479633">
    <w:abstractNumId w:val="44"/>
  </w:num>
  <w:num w:numId="33" w16cid:durableId="231701626">
    <w:abstractNumId w:val="10"/>
  </w:num>
  <w:num w:numId="34" w16cid:durableId="652370420">
    <w:abstractNumId w:val="12"/>
  </w:num>
  <w:num w:numId="35" w16cid:durableId="215895743">
    <w:abstractNumId w:val="25"/>
  </w:num>
  <w:num w:numId="36" w16cid:durableId="1310016821">
    <w:abstractNumId w:val="43"/>
  </w:num>
  <w:num w:numId="37" w16cid:durableId="1108937999">
    <w:abstractNumId w:val="40"/>
  </w:num>
  <w:num w:numId="38" w16cid:durableId="711155263">
    <w:abstractNumId w:val="17"/>
  </w:num>
  <w:num w:numId="39" w16cid:durableId="268897322">
    <w:abstractNumId w:val="29"/>
  </w:num>
  <w:num w:numId="40" w16cid:durableId="1317104736">
    <w:abstractNumId w:val="19"/>
  </w:num>
  <w:num w:numId="41" w16cid:durableId="1096243960">
    <w:abstractNumId w:val="38"/>
  </w:num>
  <w:num w:numId="42" w16cid:durableId="1481653872">
    <w:abstractNumId w:val="37"/>
  </w:num>
  <w:num w:numId="43" w16cid:durableId="1607150772">
    <w:abstractNumId w:val="34"/>
  </w:num>
  <w:num w:numId="44" w16cid:durableId="698817074">
    <w:abstractNumId w:val="24"/>
  </w:num>
  <w:num w:numId="45" w16cid:durableId="1377780569">
    <w:abstractNumId w:val="11"/>
  </w:num>
  <w:num w:numId="46" w16cid:durableId="534579504">
    <w:abstractNumId w:val="26"/>
  </w:num>
  <w:num w:numId="47" w16cid:durableId="183121544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8BB"/>
    <w:rsid w:val="00007622"/>
    <w:rsid w:val="00021D16"/>
    <w:rsid w:val="00023C3F"/>
    <w:rsid w:val="00026485"/>
    <w:rsid w:val="00040DC4"/>
    <w:rsid w:val="00051D8A"/>
    <w:rsid w:val="00052590"/>
    <w:rsid w:val="00062272"/>
    <w:rsid w:val="00071591"/>
    <w:rsid w:val="00072CD1"/>
    <w:rsid w:val="00080588"/>
    <w:rsid w:val="000B58C5"/>
    <w:rsid w:val="000B6024"/>
    <w:rsid w:val="000C0CDD"/>
    <w:rsid w:val="000D3A31"/>
    <w:rsid w:val="000E59C3"/>
    <w:rsid w:val="00103FA2"/>
    <w:rsid w:val="00114864"/>
    <w:rsid w:val="001426FE"/>
    <w:rsid w:val="00146339"/>
    <w:rsid w:val="00165E63"/>
    <w:rsid w:val="00166B26"/>
    <w:rsid w:val="0017415A"/>
    <w:rsid w:val="001749A6"/>
    <w:rsid w:val="00176D46"/>
    <w:rsid w:val="001B3E4E"/>
    <w:rsid w:val="001B5E47"/>
    <w:rsid w:val="001C2860"/>
    <w:rsid w:val="001C48BB"/>
    <w:rsid w:val="001C5003"/>
    <w:rsid w:val="001D2441"/>
    <w:rsid w:val="001D63A7"/>
    <w:rsid w:val="001E3FCA"/>
    <w:rsid w:val="001F62C0"/>
    <w:rsid w:val="00207998"/>
    <w:rsid w:val="00211D35"/>
    <w:rsid w:val="0021615C"/>
    <w:rsid w:val="00221996"/>
    <w:rsid w:val="002225A0"/>
    <w:rsid w:val="0022376B"/>
    <w:rsid w:val="00232407"/>
    <w:rsid w:val="002335F6"/>
    <w:rsid w:val="002410F0"/>
    <w:rsid w:val="00245DAB"/>
    <w:rsid w:val="00254534"/>
    <w:rsid w:val="0025651C"/>
    <w:rsid w:val="002567A3"/>
    <w:rsid w:val="00264E53"/>
    <w:rsid w:val="00282BE7"/>
    <w:rsid w:val="00291276"/>
    <w:rsid w:val="002C26DC"/>
    <w:rsid w:val="002C64D2"/>
    <w:rsid w:val="002D2996"/>
    <w:rsid w:val="002D420D"/>
    <w:rsid w:val="002E1913"/>
    <w:rsid w:val="002E59BD"/>
    <w:rsid w:val="002F6237"/>
    <w:rsid w:val="00301EA6"/>
    <w:rsid w:val="003078E1"/>
    <w:rsid w:val="00325D57"/>
    <w:rsid w:val="00354349"/>
    <w:rsid w:val="003553F6"/>
    <w:rsid w:val="00355B2D"/>
    <w:rsid w:val="0035607E"/>
    <w:rsid w:val="00356C3B"/>
    <w:rsid w:val="00380552"/>
    <w:rsid w:val="00380DFE"/>
    <w:rsid w:val="00382574"/>
    <w:rsid w:val="00384985"/>
    <w:rsid w:val="00393107"/>
    <w:rsid w:val="00396BC7"/>
    <w:rsid w:val="003B795F"/>
    <w:rsid w:val="003D4974"/>
    <w:rsid w:val="003D68BC"/>
    <w:rsid w:val="003E5C3A"/>
    <w:rsid w:val="003E71F1"/>
    <w:rsid w:val="003F6E38"/>
    <w:rsid w:val="0040474F"/>
    <w:rsid w:val="00414E4C"/>
    <w:rsid w:val="0042772B"/>
    <w:rsid w:val="00427765"/>
    <w:rsid w:val="004319C5"/>
    <w:rsid w:val="00432367"/>
    <w:rsid w:val="0044413A"/>
    <w:rsid w:val="00454B75"/>
    <w:rsid w:val="00454E32"/>
    <w:rsid w:val="00456745"/>
    <w:rsid w:val="00486B09"/>
    <w:rsid w:val="004A5561"/>
    <w:rsid w:val="004C17B3"/>
    <w:rsid w:val="004C1D33"/>
    <w:rsid w:val="004F3CC9"/>
    <w:rsid w:val="00515261"/>
    <w:rsid w:val="00520BD4"/>
    <w:rsid w:val="00525168"/>
    <w:rsid w:val="00531007"/>
    <w:rsid w:val="005445CC"/>
    <w:rsid w:val="00555A91"/>
    <w:rsid w:val="00555F62"/>
    <w:rsid w:val="00564E7F"/>
    <w:rsid w:val="00582CDC"/>
    <w:rsid w:val="00592E9A"/>
    <w:rsid w:val="005A0B9B"/>
    <w:rsid w:val="005A45A7"/>
    <w:rsid w:val="005A6F49"/>
    <w:rsid w:val="005D2A36"/>
    <w:rsid w:val="005E3986"/>
    <w:rsid w:val="005F096B"/>
    <w:rsid w:val="005F4942"/>
    <w:rsid w:val="005F4CDA"/>
    <w:rsid w:val="00600D4F"/>
    <w:rsid w:val="006106C4"/>
    <w:rsid w:val="006150CA"/>
    <w:rsid w:val="006230B9"/>
    <w:rsid w:val="006272D6"/>
    <w:rsid w:val="00632BCD"/>
    <w:rsid w:val="006438E1"/>
    <w:rsid w:val="00645776"/>
    <w:rsid w:val="00645AD3"/>
    <w:rsid w:val="006506FC"/>
    <w:rsid w:val="00657FA3"/>
    <w:rsid w:val="00660885"/>
    <w:rsid w:val="00660E85"/>
    <w:rsid w:val="00670268"/>
    <w:rsid w:val="00685A54"/>
    <w:rsid w:val="00690249"/>
    <w:rsid w:val="00690801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71066E"/>
    <w:rsid w:val="00720115"/>
    <w:rsid w:val="00736519"/>
    <w:rsid w:val="00755C2E"/>
    <w:rsid w:val="00765C0F"/>
    <w:rsid w:val="007674FD"/>
    <w:rsid w:val="00775890"/>
    <w:rsid w:val="00795759"/>
    <w:rsid w:val="00796FDB"/>
    <w:rsid w:val="007B48BB"/>
    <w:rsid w:val="007C2BB7"/>
    <w:rsid w:val="007D13E0"/>
    <w:rsid w:val="007D556D"/>
    <w:rsid w:val="007D7C49"/>
    <w:rsid w:val="007E456E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4B97"/>
    <w:rsid w:val="008B7F94"/>
    <w:rsid w:val="008C5F1F"/>
    <w:rsid w:val="008D7394"/>
    <w:rsid w:val="008D782B"/>
    <w:rsid w:val="008E497A"/>
    <w:rsid w:val="0090114C"/>
    <w:rsid w:val="00923BF3"/>
    <w:rsid w:val="00930563"/>
    <w:rsid w:val="009429D8"/>
    <w:rsid w:val="00960685"/>
    <w:rsid w:val="00970CA2"/>
    <w:rsid w:val="00976EF7"/>
    <w:rsid w:val="00977797"/>
    <w:rsid w:val="00991B5F"/>
    <w:rsid w:val="009A2CFF"/>
    <w:rsid w:val="009C5D3E"/>
    <w:rsid w:val="009D4119"/>
    <w:rsid w:val="00A220E4"/>
    <w:rsid w:val="00A348E4"/>
    <w:rsid w:val="00A50028"/>
    <w:rsid w:val="00A5524C"/>
    <w:rsid w:val="00A7145E"/>
    <w:rsid w:val="00A727CA"/>
    <w:rsid w:val="00A80C9C"/>
    <w:rsid w:val="00A8203E"/>
    <w:rsid w:val="00A84566"/>
    <w:rsid w:val="00A96171"/>
    <w:rsid w:val="00AD1405"/>
    <w:rsid w:val="00AD20F9"/>
    <w:rsid w:val="00AD2C72"/>
    <w:rsid w:val="00AE0BFE"/>
    <w:rsid w:val="00AE4959"/>
    <w:rsid w:val="00B040C6"/>
    <w:rsid w:val="00B24982"/>
    <w:rsid w:val="00B76298"/>
    <w:rsid w:val="00B80A3F"/>
    <w:rsid w:val="00B95FDB"/>
    <w:rsid w:val="00B970F8"/>
    <w:rsid w:val="00BA33D5"/>
    <w:rsid w:val="00BA5073"/>
    <w:rsid w:val="00BC3620"/>
    <w:rsid w:val="00BC73E7"/>
    <w:rsid w:val="00BE03CE"/>
    <w:rsid w:val="00BF6268"/>
    <w:rsid w:val="00BF6E23"/>
    <w:rsid w:val="00C26896"/>
    <w:rsid w:val="00C327F1"/>
    <w:rsid w:val="00C44410"/>
    <w:rsid w:val="00C44953"/>
    <w:rsid w:val="00C45DED"/>
    <w:rsid w:val="00C7505C"/>
    <w:rsid w:val="00C91A7E"/>
    <w:rsid w:val="00CB15B5"/>
    <w:rsid w:val="00CB5D5A"/>
    <w:rsid w:val="00CD0B85"/>
    <w:rsid w:val="00CE0D90"/>
    <w:rsid w:val="00CF070A"/>
    <w:rsid w:val="00CF0A4D"/>
    <w:rsid w:val="00D06668"/>
    <w:rsid w:val="00D11E60"/>
    <w:rsid w:val="00D32C8F"/>
    <w:rsid w:val="00D43B61"/>
    <w:rsid w:val="00D447ED"/>
    <w:rsid w:val="00D45259"/>
    <w:rsid w:val="00D503D6"/>
    <w:rsid w:val="00D56BB2"/>
    <w:rsid w:val="00D6043B"/>
    <w:rsid w:val="00D95650"/>
    <w:rsid w:val="00D9679B"/>
    <w:rsid w:val="00DB3EE9"/>
    <w:rsid w:val="00DC38B2"/>
    <w:rsid w:val="00DD1FC6"/>
    <w:rsid w:val="00DD3B43"/>
    <w:rsid w:val="00E1213F"/>
    <w:rsid w:val="00E20273"/>
    <w:rsid w:val="00E3208E"/>
    <w:rsid w:val="00E33B68"/>
    <w:rsid w:val="00E41A15"/>
    <w:rsid w:val="00E5121E"/>
    <w:rsid w:val="00E54096"/>
    <w:rsid w:val="00E607E6"/>
    <w:rsid w:val="00E61DDF"/>
    <w:rsid w:val="00E630FA"/>
    <w:rsid w:val="00E72648"/>
    <w:rsid w:val="00E73E97"/>
    <w:rsid w:val="00E86247"/>
    <w:rsid w:val="00EA134B"/>
    <w:rsid w:val="00EB1425"/>
    <w:rsid w:val="00EB313C"/>
    <w:rsid w:val="00F0195F"/>
    <w:rsid w:val="00F020EE"/>
    <w:rsid w:val="00F026E2"/>
    <w:rsid w:val="00F15FE5"/>
    <w:rsid w:val="00F21A83"/>
    <w:rsid w:val="00F25175"/>
    <w:rsid w:val="00F2577D"/>
    <w:rsid w:val="00F26519"/>
    <w:rsid w:val="00F36F2B"/>
    <w:rsid w:val="00F46DE0"/>
    <w:rsid w:val="00F6006A"/>
    <w:rsid w:val="00F64623"/>
    <w:rsid w:val="00F649D2"/>
    <w:rsid w:val="00F74612"/>
    <w:rsid w:val="00F96A70"/>
    <w:rsid w:val="00F96C86"/>
    <w:rsid w:val="00FA10E0"/>
    <w:rsid w:val="00FB307C"/>
    <w:rsid w:val="00FB3A84"/>
    <w:rsid w:val="00FB6507"/>
    <w:rsid w:val="00FC61B5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  <w:style w:type="paragraph" w:styleId="NormalWeb">
    <w:name w:val="Normal (Web)"/>
    <w:basedOn w:val="Normal"/>
    <w:uiPriority w:val="99"/>
    <w:semiHidden/>
    <w:unhideWhenUsed/>
    <w:rsid w:val="00D32C8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customXml/itemProps4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34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Mastery Handout</vt:lpstr>
    </vt:vector>
  </TitlesOfParts>
  <Manager/>
  <Company/>
  <LinksUpToDate>false</LinksUpToDate>
  <CharactersWithSpaces>229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Steve Pardoe</cp:lastModifiedBy>
  <cp:revision>6</cp:revision>
  <cp:lastPrinted>2021-03-09T11:45:00Z</cp:lastPrinted>
  <dcterms:created xsi:type="dcterms:W3CDTF">2023-04-06T12:49:00Z</dcterms:created>
  <dcterms:modified xsi:type="dcterms:W3CDTF">2023-05-09T21:45:00Z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